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6B" w:rsidRPr="00AA750B" w:rsidRDefault="00A12D79" w:rsidP="009C1B92">
      <w:pPr>
        <w:rPr>
          <w:b/>
          <w:spacing w:val="1"/>
          <w:w w:val="105"/>
          <w:lang w:val="en-AU"/>
        </w:rPr>
      </w:pPr>
      <w:r>
        <w:rPr>
          <w:b/>
          <w:spacing w:val="1"/>
          <w:w w:val="105"/>
        </w:rPr>
        <w:t xml:space="preserve"> </w:t>
      </w:r>
      <w:r w:rsidR="00FB146B" w:rsidRPr="00FB146B">
        <w:rPr>
          <w:b/>
          <w:spacing w:val="1"/>
          <w:w w:val="105"/>
        </w:rPr>
        <w:t>Collections Committee</w:t>
      </w:r>
      <w:r w:rsidR="00AA750B">
        <w:rPr>
          <w:b/>
          <w:spacing w:val="1"/>
          <w:w w:val="105"/>
        </w:rPr>
        <w:t xml:space="preserve"> </w:t>
      </w:r>
      <w:r w:rsidR="00AA750B">
        <w:rPr>
          <w:b/>
          <w:spacing w:val="1"/>
          <w:w w:val="105"/>
          <w:lang w:val="en-AU"/>
        </w:rPr>
        <w:t>Terms of Reference</w:t>
      </w:r>
    </w:p>
    <w:p w:rsidR="00FB146B" w:rsidRDefault="00FB146B" w:rsidP="009C1B92">
      <w:pPr>
        <w:rPr>
          <w:spacing w:val="1"/>
          <w:w w:val="105"/>
        </w:rPr>
      </w:pPr>
    </w:p>
    <w:p w:rsidR="0010167D" w:rsidRDefault="004C5F31" w:rsidP="009C1B92">
      <w:pPr>
        <w:rPr>
          <w:w w:val="105"/>
        </w:rPr>
      </w:pPr>
      <w:r>
        <w:rPr>
          <w:w w:val="105"/>
        </w:rPr>
        <w:t xml:space="preserve">The </w:t>
      </w:r>
      <w:r w:rsidR="00FB146B">
        <w:rPr>
          <w:w w:val="105"/>
        </w:rPr>
        <w:t xml:space="preserve">Collections </w:t>
      </w:r>
      <w:r w:rsidR="009C1B92" w:rsidRPr="00C33B6C">
        <w:rPr>
          <w:w w:val="105"/>
        </w:rPr>
        <w:t>Committee</w:t>
      </w:r>
      <w:r w:rsidR="009C1B92" w:rsidRPr="00C33B6C">
        <w:rPr>
          <w:spacing w:val="-11"/>
          <w:w w:val="105"/>
        </w:rPr>
        <w:t xml:space="preserve"> </w:t>
      </w:r>
      <w:r w:rsidR="009C1B92" w:rsidRPr="00C33B6C">
        <w:rPr>
          <w:w w:val="105"/>
        </w:rPr>
        <w:t>is</w:t>
      </w:r>
      <w:r w:rsidR="009C1B92" w:rsidRPr="00C33B6C">
        <w:rPr>
          <w:spacing w:val="-10"/>
          <w:w w:val="105"/>
        </w:rPr>
        <w:t xml:space="preserve"> </w:t>
      </w:r>
      <w:r w:rsidR="00C33B6C">
        <w:rPr>
          <w:w w:val="105"/>
        </w:rPr>
        <w:t>est</w:t>
      </w:r>
      <w:r w:rsidR="00084BDE">
        <w:rPr>
          <w:w w:val="105"/>
        </w:rPr>
        <w:t>ablished under the Society’s by-</w:t>
      </w:r>
      <w:r w:rsidR="00C33B6C">
        <w:rPr>
          <w:w w:val="105"/>
        </w:rPr>
        <w:t>laws</w:t>
      </w:r>
      <w:r w:rsidR="0010167D">
        <w:rPr>
          <w:w w:val="105"/>
        </w:rPr>
        <w:t xml:space="preserve">.  </w:t>
      </w:r>
      <w:r w:rsidR="00084BDE">
        <w:rPr>
          <w:w w:val="105"/>
        </w:rPr>
        <w:t>Under the terms of By-</w:t>
      </w:r>
      <w:r>
        <w:rPr>
          <w:w w:val="105"/>
        </w:rPr>
        <w:t>law No. 4, Council may delegate powers to this Committee.</w:t>
      </w:r>
    </w:p>
    <w:p w:rsidR="0010167D" w:rsidRDefault="0010167D" w:rsidP="009C1B92">
      <w:pPr>
        <w:rPr>
          <w:w w:val="105"/>
        </w:rPr>
      </w:pPr>
    </w:p>
    <w:p w:rsidR="00F92D06" w:rsidRDefault="00084BDE" w:rsidP="009C1B92">
      <w:pPr>
        <w:rPr>
          <w:w w:val="105"/>
        </w:rPr>
      </w:pPr>
      <w:r>
        <w:rPr>
          <w:spacing w:val="-10"/>
          <w:w w:val="105"/>
        </w:rPr>
        <w:t>The Committee</w:t>
      </w:r>
      <w:r w:rsidR="009C1B92" w:rsidRPr="00C33B6C">
        <w:rPr>
          <w:spacing w:val="-10"/>
          <w:w w:val="105"/>
        </w:rPr>
        <w:t xml:space="preserve"> </w:t>
      </w:r>
      <w:r w:rsidR="009C1B92" w:rsidRPr="00C33B6C">
        <w:rPr>
          <w:w w:val="105"/>
        </w:rPr>
        <w:t>consists</w:t>
      </w:r>
      <w:r w:rsidR="009C1B92" w:rsidRPr="00C33B6C">
        <w:rPr>
          <w:spacing w:val="-9"/>
          <w:w w:val="105"/>
        </w:rPr>
        <w:t xml:space="preserve"> </w:t>
      </w:r>
      <w:r w:rsidR="009C1B92" w:rsidRPr="00C33B6C">
        <w:rPr>
          <w:w w:val="105"/>
        </w:rPr>
        <w:t>of</w:t>
      </w:r>
      <w:r w:rsidR="009C1B92" w:rsidRPr="00C33B6C">
        <w:rPr>
          <w:spacing w:val="-11"/>
          <w:w w:val="105"/>
        </w:rPr>
        <w:t xml:space="preserve"> </w:t>
      </w:r>
      <w:r>
        <w:rPr>
          <w:spacing w:val="-11"/>
          <w:w w:val="105"/>
        </w:rPr>
        <w:t xml:space="preserve">one member of the RHSV Council </w:t>
      </w:r>
      <w:r w:rsidR="00FF0940">
        <w:rPr>
          <w:spacing w:val="-11"/>
          <w:w w:val="105"/>
        </w:rPr>
        <w:t xml:space="preserve">and </w:t>
      </w:r>
      <w:r w:rsidR="0010167D">
        <w:rPr>
          <w:spacing w:val="-11"/>
          <w:w w:val="105"/>
        </w:rPr>
        <w:t>three volunteers working with the collection</w:t>
      </w:r>
      <w:r>
        <w:rPr>
          <w:spacing w:val="-11"/>
          <w:w w:val="105"/>
        </w:rPr>
        <w:t>.</w:t>
      </w:r>
      <w:r w:rsidR="00F671F0">
        <w:rPr>
          <w:spacing w:val="-11"/>
          <w:w w:val="105"/>
        </w:rPr>
        <w:t xml:space="preserve"> The Chair of the Committee may also invite other individuals with relevant knowledge and experience to join the Committee.</w:t>
      </w:r>
      <w:r w:rsidR="00A12D79">
        <w:rPr>
          <w:spacing w:val="-11"/>
          <w:w w:val="105"/>
        </w:rPr>
        <w:t xml:space="preserve"> </w:t>
      </w:r>
      <w:r>
        <w:rPr>
          <w:spacing w:val="-12"/>
          <w:w w:val="105"/>
        </w:rPr>
        <w:t>The</w:t>
      </w:r>
      <w:r w:rsidR="00AA750B">
        <w:rPr>
          <w:spacing w:val="-12"/>
          <w:w w:val="105"/>
        </w:rPr>
        <w:t xml:space="preserve"> Council member chairs the Committee. The President is an ex-officio member.  </w:t>
      </w:r>
      <w:r w:rsidR="00AA750B">
        <w:rPr>
          <w:w w:val="105"/>
        </w:rPr>
        <w:t>T</w:t>
      </w:r>
      <w:r w:rsidR="009C1B92" w:rsidRPr="00C33B6C">
        <w:rPr>
          <w:w w:val="105"/>
        </w:rPr>
        <w:t>he</w:t>
      </w:r>
      <w:r>
        <w:rPr>
          <w:w w:val="105"/>
        </w:rPr>
        <w:t xml:space="preserve"> </w:t>
      </w:r>
      <w:r w:rsidR="009C1B92" w:rsidRPr="00C33B6C">
        <w:rPr>
          <w:w w:val="105"/>
        </w:rPr>
        <w:t>Executive</w:t>
      </w:r>
      <w:r w:rsidR="009C1B92" w:rsidRPr="00C33B6C">
        <w:rPr>
          <w:spacing w:val="-13"/>
          <w:w w:val="105"/>
        </w:rPr>
        <w:t xml:space="preserve"> </w:t>
      </w:r>
      <w:r w:rsidR="009C1B92" w:rsidRPr="00C33B6C">
        <w:rPr>
          <w:w w:val="105"/>
        </w:rPr>
        <w:t>Officer</w:t>
      </w:r>
      <w:r w:rsidR="009C1B92" w:rsidRPr="00C33B6C">
        <w:rPr>
          <w:spacing w:val="-12"/>
          <w:w w:val="105"/>
        </w:rPr>
        <w:t xml:space="preserve"> </w:t>
      </w:r>
      <w:r w:rsidR="009C1B92" w:rsidRPr="00C33B6C">
        <w:rPr>
          <w:w w:val="105"/>
        </w:rPr>
        <w:t>and</w:t>
      </w:r>
      <w:r w:rsidR="009C1B92" w:rsidRPr="00C33B6C">
        <w:rPr>
          <w:spacing w:val="-13"/>
          <w:w w:val="105"/>
        </w:rPr>
        <w:t xml:space="preserve"> </w:t>
      </w:r>
      <w:r w:rsidR="008E548A">
        <w:rPr>
          <w:spacing w:val="-13"/>
          <w:w w:val="105"/>
        </w:rPr>
        <w:t xml:space="preserve">Collections Manager/Volunteers Coordinator </w:t>
      </w:r>
      <w:r w:rsidR="009C1B92" w:rsidRPr="00C33B6C">
        <w:rPr>
          <w:w w:val="105"/>
        </w:rPr>
        <w:t>attend</w:t>
      </w:r>
      <w:r w:rsidR="009C1B92" w:rsidRPr="00C33B6C">
        <w:rPr>
          <w:spacing w:val="-13"/>
          <w:w w:val="105"/>
        </w:rPr>
        <w:t xml:space="preserve"> </w:t>
      </w:r>
      <w:r w:rsidR="009C1B92" w:rsidRPr="00C33B6C">
        <w:rPr>
          <w:w w:val="105"/>
        </w:rPr>
        <w:t>the</w:t>
      </w:r>
      <w:r w:rsidR="009C1B92" w:rsidRPr="00C33B6C">
        <w:rPr>
          <w:spacing w:val="-12"/>
          <w:w w:val="105"/>
        </w:rPr>
        <w:t xml:space="preserve"> </w:t>
      </w:r>
      <w:r w:rsidR="009C1B92" w:rsidRPr="00C33B6C">
        <w:rPr>
          <w:w w:val="105"/>
        </w:rPr>
        <w:t>meetings.</w:t>
      </w:r>
      <w:r w:rsidR="0010167D">
        <w:rPr>
          <w:w w:val="105"/>
        </w:rPr>
        <w:t xml:space="preserve">  Expertise from other staff members, Council members or volunteers can be called on when required.</w:t>
      </w:r>
    </w:p>
    <w:p w:rsidR="0010167D" w:rsidRDefault="0010167D" w:rsidP="009C1B92">
      <w:pPr>
        <w:rPr>
          <w:w w:val="105"/>
        </w:rPr>
      </w:pPr>
    </w:p>
    <w:p w:rsidR="0010167D" w:rsidRPr="00C33B6C" w:rsidRDefault="0010167D" w:rsidP="009C1B92">
      <w:pPr>
        <w:rPr>
          <w:w w:val="105"/>
        </w:rPr>
      </w:pPr>
      <w:r>
        <w:rPr>
          <w:spacing w:val="-8"/>
          <w:w w:val="105"/>
        </w:rPr>
        <w:t xml:space="preserve">The Committee </w:t>
      </w:r>
      <w:r w:rsidRPr="00C33B6C">
        <w:rPr>
          <w:w w:val="105"/>
        </w:rPr>
        <w:t>meets</w:t>
      </w:r>
      <w:r w:rsidRPr="00C33B6C">
        <w:rPr>
          <w:spacing w:val="-9"/>
          <w:w w:val="105"/>
        </w:rPr>
        <w:t xml:space="preserve"> </w:t>
      </w:r>
      <w:r w:rsidR="008E548A">
        <w:rPr>
          <w:spacing w:val="-9"/>
          <w:w w:val="105"/>
        </w:rPr>
        <w:t xml:space="preserve">bi- </w:t>
      </w:r>
      <w:r w:rsidRPr="00C33B6C">
        <w:rPr>
          <w:w w:val="105"/>
        </w:rPr>
        <w:t>monthly</w:t>
      </w:r>
      <w:r w:rsidRPr="00C33B6C">
        <w:rPr>
          <w:spacing w:val="-8"/>
          <w:w w:val="105"/>
        </w:rPr>
        <w:t xml:space="preserve"> </w:t>
      </w:r>
      <w:r w:rsidRPr="00C33B6C">
        <w:rPr>
          <w:w w:val="105"/>
        </w:rPr>
        <w:t>and</w:t>
      </w:r>
      <w:r w:rsidRPr="00C33B6C">
        <w:rPr>
          <w:spacing w:val="-11"/>
          <w:w w:val="105"/>
        </w:rPr>
        <w:t xml:space="preserve"> </w:t>
      </w:r>
      <w:r w:rsidRPr="00C33B6C">
        <w:rPr>
          <w:w w:val="105"/>
        </w:rPr>
        <w:t>reports</w:t>
      </w:r>
      <w:r w:rsidRPr="00C33B6C">
        <w:rPr>
          <w:spacing w:val="-10"/>
          <w:w w:val="105"/>
        </w:rPr>
        <w:t xml:space="preserve"> </w:t>
      </w:r>
      <w:r w:rsidRPr="00C33B6C">
        <w:rPr>
          <w:w w:val="105"/>
        </w:rPr>
        <w:t>to</w:t>
      </w:r>
      <w:r w:rsidRPr="00C33B6C">
        <w:rPr>
          <w:spacing w:val="-11"/>
          <w:w w:val="105"/>
        </w:rPr>
        <w:t xml:space="preserve"> </w:t>
      </w:r>
      <w:r w:rsidRPr="00C33B6C">
        <w:rPr>
          <w:w w:val="105"/>
        </w:rPr>
        <w:t>Council.</w:t>
      </w:r>
      <w:r w:rsidRPr="00C33B6C">
        <w:rPr>
          <w:spacing w:val="-12"/>
          <w:w w:val="105"/>
        </w:rPr>
        <w:t xml:space="preserve"> </w:t>
      </w:r>
      <w:r>
        <w:rPr>
          <w:spacing w:val="-12"/>
          <w:w w:val="105"/>
        </w:rPr>
        <w:t xml:space="preserve"> </w:t>
      </w:r>
    </w:p>
    <w:p w:rsidR="009C1B92" w:rsidRPr="00C33B6C" w:rsidRDefault="009C1B92" w:rsidP="009C1B92">
      <w:pPr>
        <w:rPr>
          <w:w w:val="105"/>
        </w:rPr>
      </w:pPr>
    </w:p>
    <w:p w:rsidR="009C1B92" w:rsidRDefault="009C1B92" w:rsidP="009C1B92">
      <w:pPr>
        <w:rPr>
          <w:w w:val="105"/>
        </w:rPr>
      </w:pPr>
      <w:r w:rsidRPr="00C33B6C">
        <w:rPr>
          <w:w w:val="105"/>
        </w:rPr>
        <w:t xml:space="preserve">The </w:t>
      </w:r>
      <w:r w:rsidR="00084BDE">
        <w:rPr>
          <w:w w:val="105"/>
        </w:rPr>
        <w:t>Collection</w:t>
      </w:r>
      <w:r w:rsidR="00AA750B">
        <w:rPr>
          <w:w w:val="105"/>
        </w:rPr>
        <w:t xml:space="preserve"> </w:t>
      </w:r>
      <w:r w:rsidRPr="00C33B6C">
        <w:rPr>
          <w:w w:val="105"/>
        </w:rPr>
        <w:t>Committee’s role is:</w:t>
      </w:r>
    </w:p>
    <w:p w:rsidR="00AA750B" w:rsidRDefault="00AA750B" w:rsidP="009C1B92">
      <w:pPr>
        <w:rPr>
          <w:w w:val="105"/>
        </w:rPr>
      </w:pPr>
    </w:p>
    <w:p w:rsidR="00FF0940" w:rsidRDefault="00AA750B" w:rsidP="00FB613F">
      <w:pPr>
        <w:pStyle w:val="ListParagraph"/>
        <w:numPr>
          <w:ilvl w:val="0"/>
          <w:numId w:val="1"/>
        </w:numPr>
        <w:rPr>
          <w:w w:val="105"/>
        </w:rPr>
      </w:pPr>
      <w:r w:rsidRPr="00FF0940">
        <w:rPr>
          <w:w w:val="105"/>
        </w:rPr>
        <w:t>To develop and monitor policies for the development and maintenance of the Society’s collection</w:t>
      </w:r>
      <w:r w:rsidR="00FF0940" w:rsidRPr="00FF0940">
        <w:rPr>
          <w:w w:val="105"/>
        </w:rPr>
        <w:t>s.</w:t>
      </w:r>
    </w:p>
    <w:p w:rsidR="00AA750B" w:rsidRPr="00FF0940" w:rsidRDefault="00AA750B" w:rsidP="00FB613F">
      <w:pPr>
        <w:pStyle w:val="ListParagraph"/>
        <w:numPr>
          <w:ilvl w:val="0"/>
          <w:numId w:val="1"/>
        </w:numPr>
        <w:rPr>
          <w:w w:val="105"/>
        </w:rPr>
      </w:pPr>
      <w:r w:rsidRPr="00FF0940">
        <w:rPr>
          <w:w w:val="105"/>
        </w:rPr>
        <w:t>To review items proposed for the collection and make decisions about their inclusion</w:t>
      </w:r>
      <w:r w:rsidR="001D13C5" w:rsidRPr="00FF0940">
        <w:rPr>
          <w:w w:val="105"/>
        </w:rPr>
        <w:t xml:space="preserve"> including recommendations for purchase to be forwarded to Council. </w:t>
      </w:r>
    </w:p>
    <w:p w:rsidR="008E548A" w:rsidRDefault="008E548A" w:rsidP="00AA750B">
      <w:pPr>
        <w:pStyle w:val="ListParagraph"/>
        <w:numPr>
          <w:ilvl w:val="0"/>
          <w:numId w:val="1"/>
        </w:numPr>
        <w:rPr>
          <w:w w:val="105"/>
        </w:rPr>
      </w:pPr>
      <w:r>
        <w:rPr>
          <w:w w:val="105"/>
        </w:rPr>
        <w:t>To recommend items for removal from the Collection where they do not meet the criteria in the Collections Policy</w:t>
      </w:r>
    </w:p>
    <w:p w:rsidR="00AA750B" w:rsidRDefault="00AA750B" w:rsidP="00AA750B">
      <w:pPr>
        <w:pStyle w:val="ListParagraph"/>
        <w:numPr>
          <w:ilvl w:val="0"/>
          <w:numId w:val="1"/>
        </w:numPr>
        <w:rPr>
          <w:w w:val="105"/>
        </w:rPr>
      </w:pPr>
      <w:r>
        <w:rPr>
          <w:w w:val="105"/>
        </w:rPr>
        <w:t>To develop and monitor policies and procedures for the use of the collections.</w:t>
      </w:r>
    </w:p>
    <w:p w:rsidR="00AA750B" w:rsidRPr="00AA750B" w:rsidRDefault="00AA750B" w:rsidP="00AA750B">
      <w:pPr>
        <w:pStyle w:val="ListParagraph"/>
        <w:numPr>
          <w:ilvl w:val="0"/>
          <w:numId w:val="1"/>
        </w:numPr>
        <w:rPr>
          <w:w w:val="105"/>
        </w:rPr>
      </w:pPr>
      <w:r>
        <w:rPr>
          <w:w w:val="105"/>
          <w:lang w:val="en-AU"/>
        </w:rPr>
        <w:t>To facilitate digitisation of images and other significant items from the collection to assist in preservation of the items and publicising them through the website</w:t>
      </w:r>
    </w:p>
    <w:p w:rsidR="009C1B92" w:rsidRPr="00AA750B" w:rsidRDefault="00AA750B" w:rsidP="008A1CDA">
      <w:pPr>
        <w:pStyle w:val="ListParagraph"/>
        <w:numPr>
          <w:ilvl w:val="0"/>
          <w:numId w:val="1"/>
        </w:numPr>
        <w:rPr>
          <w:rFonts w:ascii="Arial"/>
          <w:w w:val="105"/>
          <w:sz w:val="19"/>
        </w:rPr>
      </w:pPr>
      <w:r w:rsidRPr="00AA750B">
        <w:rPr>
          <w:w w:val="105"/>
          <w:lang w:val="en-AU"/>
        </w:rPr>
        <w:t>To work with the Publications Committee to publish suitable items from the collection</w:t>
      </w:r>
    </w:p>
    <w:p w:rsidR="00C33B6C" w:rsidRDefault="00C33B6C" w:rsidP="009C1B92">
      <w:pPr>
        <w:pStyle w:val="ListParagraph"/>
        <w:numPr>
          <w:ilvl w:val="0"/>
          <w:numId w:val="1"/>
        </w:numPr>
      </w:pPr>
      <w:r>
        <w:t>To report to the Counci</w:t>
      </w:r>
      <w:r w:rsidR="00084BDE">
        <w:t>l as required by the Society’s by-l</w:t>
      </w:r>
      <w:r>
        <w:t>aws.</w:t>
      </w:r>
    </w:p>
    <w:p w:rsidR="00A12D79" w:rsidRDefault="00A12D79" w:rsidP="00A12D79">
      <w:bookmarkStart w:id="0" w:name="_GoBack"/>
      <w:bookmarkEnd w:id="0"/>
    </w:p>
    <w:p w:rsidR="00A12D79" w:rsidRDefault="00A12D79" w:rsidP="00A12D79"/>
    <w:p w:rsidR="00A12D79" w:rsidRDefault="00A12D79" w:rsidP="00A12D79"/>
    <w:p w:rsidR="00A12D79" w:rsidRDefault="00A12D79" w:rsidP="00A12D79">
      <w:r>
        <w:t>Revised</w:t>
      </w:r>
      <w:r w:rsidR="0012189F">
        <w:t>. Adopted by Council 26</w:t>
      </w:r>
      <w:r>
        <w:t xml:space="preserve"> July 2016</w:t>
      </w:r>
    </w:p>
    <w:sectPr w:rsidR="00A1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BEF"/>
    <w:multiLevelType w:val="hybridMultilevel"/>
    <w:tmpl w:val="1848095E"/>
    <w:lvl w:ilvl="0" w:tplc="0C0688AE">
      <w:start w:val="1"/>
      <w:numFmt w:val="lowerLetter"/>
      <w:lvlText w:val="(%1)"/>
      <w:lvlJc w:val="left"/>
      <w:pPr>
        <w:ind w:left="1919" w:hanging="360"/>
      </w:pPr>
      <w:rPr>
        <w:rFonts w:ascii="Arial" w:hint="default"/>
        <w:w w:val="105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2"/>
    <w:rsid w:val="00084BDE"/>
    <w:rsid w:val="0010167D"/>
    <w:rsid w:val="0012189F"/>
    <w:rsid w:val="00172F8D"/>
    <w:rsid w:val="001D13C5"/>
    <w:rsid w:val="00287095"/>
    <w:rsid w:val="003446B0"/>
    <w:rsid w:val="0038230F"/>
    <w:rsid w:val="004C5F31"/>
    <w:rsid w:val="008E548A"/>
    <w:rsid w:val="009C1B92"/>
    <w:rsid w:val="00A12D79"/>
    <w:rsid w:val="00AA750B"/>
    <w:rsid w:val="00B83B30"/>
    <w:rsid w:val="00C33B6C"/>
    <w:rsid w:val="00CD5D62"/>
    <w:rsid w:val="00F671F0"/>
    <w:rsid w:val="00F92D06"/>
    <w:rsid w:val="00FB146B"/>
    <w:rsid w:val="00FF094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BABDE-710A-4397-89E3-16B7817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B9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Collections</cp:lastModifiedBy>
  <cp:revision>2</cp:revision>
  <dcterms:created xsi:type="dcterms:W3CDTF">2018-04-18T01:31:00Z</dcterms:created>
  <dcterms:modified xsi:type="dcterms:W3CDTF">2018-04-18T01:31:00Z</dcterms:modified>
</cp:coreProperties>
</file>